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5DFEC" w:themeColor="accent4" w:themeTint="33"/>
  <w:body>
    <w:p w14:paraId="3BDAF71D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</w:rPr>
      </w:pPr>
      <w:bookmarkStart w:id="0" w:name="_Hlk108254896"/>
    </w:p>
    <w:p w14:paraId="5A46F6E4" w14:textId="77777777" w:rsidR="00922FEC" w:rsidRPr="00FF3AD0" w:rsidRDefault="00000000" w:rsidP="00922FEC">
      <w:pPr>
        <w:spacing w:after="0" w:line="240" w:lineRule="auto"/>
        <w:jc w:val="lowKashida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</w:rPr>
        <w:pict w14:anchorId="5F642062">
          <v:roundrect id="_x0000_s1101" style="position:absolute;left:0;text-align:left;margin-left:31.25pt;margin-top:12.15pt;width:197pt;height:466.3pt;z-index:251728896" arcsize="10923f" fillcolor="white [3201]" strokecolor="#9bbb59 [3206]" strokeweight="5pt">
            <v:stroke linestyle="thickThin"/>
            <v:shadow color="#868686"/>
            <v:textbox>
              <w:txbxContent>
                <w:p w14:paraId="62E86024" w14:textId="063854C2" w:rsidR="007A7E83" w:rsidRPr="00972720" w:rsidRDefault="00EF0E94" w:rsidP="00922FEC">
                  <w:pPr>
                    <w:jc w:val="center"/>
                    <w:rPr>
                      <w:rFonts w:cs="B Titr"/>
                      <w:shadow/>
                      <w:color w:val="FF0000"/>
                      <w:rtl/>
                    </w:rPr>
                  </w:pPr>
                  <w:bookmarkStart w:id="1" w:name="_Hlk108256037"/>
                  <w:r w:rsidRPr="00972720">
                    <w:rPr>
                      <w:rFonts w:ascii="wm_Shekasteh" w:hAnsi="wm_Shekasteh" w:cs="B Titr" w:hint="cs"/>
                      <w:color w:val="FF0000"/>
                      <w:sz w:val="80"/>
                      <w:szCs w:val="80"/>
                      <w:rtl/>
                    </w:rPr>
                    <w:t>وسوسه</w:t>
                  </w:r>
                </w:p>
                <w:p w14:paraId="3A18545E" w14:textId="68B7570C" w:rsidR="00EF0E94" w:rsidRPr="00972720" w:rsidRDefault="00EF0E94" w:rsidP="00922FEC">
                  <w:pPr>
                    <w:jc w:val="center"/>
                    <w:rPr>
                      <w:rFonts w:cs="B Titr"/>
                      <w:shadow/>
                      <w:color w:val="FF0000"/>
                      <w:sz w:val="28"/>
                      <w:szCs w:val="28"/>
                      <w:rtl/>
                    </w:rPr>
                  </w:pPr>
                  <w:r w:rsidRPr="00972720">
                    <w:rPr>
                      <w:rFonts w:cs="B Titr" w:hint="cs"/>
                      <w:shadow/>
                      <w:color w:val="FF0000"/>
                      <w:sz w:val="28"/>
                      <w:szCs w:val="28"/>
                      <w:rtl/>
                    </w:rPr>
                    <w:t>مصرف مواد</w:t>
                  </w:r>
                </w:p>
                <w:p w14:paraId="27F3A810" w14:textId="74111122" w:rsidR="006F067A" w:rsidRPr="00972720" w:rsidRDefault="00EF0E94" w:rsidP="00922FEC">
                  <w:pPr>
                    <w:jc w:val="center"/>
                    <w:rPr>
                      <w:rFonts w:cs="B Titr"/>
                      <w:shadow/>
                      <w:color w:val="FF0000"/>
                      <w:rtl/>
                    </w:rPr>
                  </w:pPr>
                  <w:r w:rsidRPr="00972720">
                    <w:rPr>
                      <w:rFonts w:cs="B Titr" w:hint="cs"/>
                      <w:shadow/>
                      <w:color w:val="FF0000"/>
                      <w:sz w:val="28"/>
                      <w:szCs w:val="28"/>
                      <w:rtl/>
                    </w:rPr>
                    <w:t>وراهكارهاي مقابله با آن</w:t>
                  </w:r>
                </w:p>
                <w:p w14:paraId="4DCB49AD" w14:textId="77777777" w:rsidR="00EF0E94" w:rsidRPr="00C2008D" w:rsidRDefault="00EF0E94" w:rsidP="00922FEC">
                  <w:pPr>
                    <w:jc w:val="center"/>
                    <w:rPr>
                      <w:rFonts w:cs="B Titr"/>
                      <w:shadow/>
                      <w:rtl/>
                    </w:rPr>
                  </w:pPr>
                </w:p>
                <w:p w14:paraId="07BD3300" w14:textId="77777777" w:rsidR="007A7E83" w:rsidRPr="00C2008D" w:rsidRDefault="007A7E83" w:rsidP="00C2008D">
                  <w:pPr>
                    <w:jc w:val="center"/>
                    <w:rPr>
                      <w:rFonts w:cs="B Titr"/>
                      <w:shadow/>
                      <w:sz w:val="36"/>
                      <w:szCs w:val="36"/>
                      <w:rtl/>
                    </w:rPr>
                  </w:pPr>
                  <w:r w:rsidRPr="00C2008D">
                    <w:rPr>
                      <w:rFonts w:cs="B Titr" w:hint="cs"/>
                      <w:shadow/>
                      <w:sz w:val="36"/>
                      <w:szCs w:val="36"/>
                      <w:rtl/>
                    </w:rPr>
                    <w:t>واحد آموزش به بیمار</w:t>
                  </w:r>
                </w:p>
                <w:p w14:paraId="005A4C63" w14:textId="77777777" w:rsidR="007A7E83" w:rsidRPr="00282531" w:rsidRDefault="007A7E83" w:rsidP="00922FEC">
                  <w:pPr>
                    <w:jc w:val="center"/>
                    <w:rPr>
                      <w:rFonts w:cs="B Titr"/>
                      <w:shadow/>
                      <w:sz w:val="24"/>
                      <w:szCs w:val="24"/>
                      <w:rtl/>
                    </w:rPr>
                  </w:pPr>
                  <w:r w:rsidRPr="00282531">
                    <w:rPr>
                      <w:rFonts w:cs="B Titr" w:hint="cs"/>
                      <w:shadow/>
                      <w:sz w:val="24"/>
                      <w:szCs w:val="24"/>
                      <w:rtl/>
                    </w:rPr>
                    <w:t>مرکز آموزشی درمانی فارابی</w:t>
                  </w:r>
                </w:p>
                <w:bookmarkEnd w:id="1"/>
                <w:p w14:paraId="23312D16" w14:textId="317ED301" w:rsidR="007A7E83" w:rsidRDefault="007A7E83" w:rsidP="00922FEC">
                  <w:pPr>
                    <w:jc w:val="center"/>
                    <w:rPr>
                      <w:rFonts w:cs="B Titr"/>
                      <w:shadow/>
                      <w:noProof/>
                      <w:sz w:val="28"/>
                      <w:szCs w:val="28"/>
                      <w:rtl/>
                    </w:rPr>
                  </w:pPr>
                </w:p>
                <w:p w14:paraId="309B6489" w14:textId="77777777" w:rsidR="007A7E83" w:rsidRPr="00C2008D" w:rsidRDefault="007A7E83" w:rsidP="008A4562">
                  <w:pPr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2008D">
                    <w:rPr>
                      <w:rFonts w:cs="B Titr" w:hint="cs"/>
                      <w:sz w:val="24"/>
                      <w:szCs w:val="24"/>
                      <w:rtl/>
                    </w:rPr>
                    <w:t>دانشگاه علوم پزشکی کرمانشاه</w:t>
                  </w:r>
                </w:p>
              </w:txbxContent>
            </v:textbox>
            <w10:wrap anchorx="page"/>
          </v:roundrect>
        </w:pict>
      </w:r>
    </w:p>
    <w:p w14:paraId="6F7A5D1F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4453555D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4BFEA83A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038891F0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29536800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FC98A3C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1C90F83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49650E33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44DE8CE0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28CF38C1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30C1139D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A1A3D28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5BA9208A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02523577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26D9B5DA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092238B4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00E606F8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13A606B4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635BDA1E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55CB951D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E246461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552BDE30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0EF7C882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52D3DA5F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246D62BA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C04670C" w14:textId="73C155C8" w:rsidR="00B75B8C" w:rsidRPr="006330C1" w:rsidRDefault="00EF0E94" w:rsidP="00B75B8C">
      <w:pPr>
        <w:spacing w:after="0" w:line="240" w:lineRule="auto"/>
        <w:jc w:val="lowKashida"/>
        <w:rPr>
          <w:rFonts w:cs="B Nazanin"/>
          <w:b/>
          <w:bCs/>
          <w:color w:val="FF0000"/>
          <w:sz w:val="24"/>
          <w:szCs w:val="24"/>
          <w:rtl/>
        </w:rPr>
      </w:pPr>
      <w:bookmarkStart w:id="2" w:name="_Hlk108089277"/>
      <w:bookmarkStart w:id="3" w:name="_Hlk108255059"/>
      <w:r>
        <w:rPr>
          <w:rFonts w:cs="B Nazanin" w:hint="cs"/>
          <w:b/>
          <w:bCs/>
          <w:color w:val="FF0000"/>
          <w:sz w:val="24"/>
          <w:szCs w:val="24"/>
          <w:rtl/>
        </w:rPr>
        <w:t>وسوسه</w:t>
      </w:r>
      <w:r w:rsidR="00687E23" w:rsidRPr="006330C1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مواد</w:t>
      </w:r>
      <w:r w:rsidR="00687E23" w:rsidRPr="006330C1">
        <w:rPr>
          <w:rFonts w:cs="B Nazanin" w:hint="cs"/>
          <w:b/>
          <w:bCs/>
          <w:color w:val="FF0000"/>
          <w:sz w:val="24"/>
          <w:szCs w:val="24"/>
          <w:rtl/>
        </w:rPr>
        <w:t>چيست؟</w:t>
      </w:r>
    </w:p>
    <w:bookmarkEnd w:id="2"/>
    <w:p w14:paraId="3BCD4CBF" w14:textId="5C8E0C33" w:rsidR="00EB2150" w:rsidRDefault="00EF0E94" w:rsidP="00972720">
      <w:pPr>
        <w:spacing w:after="0" w:line="240" w:lineRule="auto"/>
        <w:jc w:val="lowKashida"/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</w:pPr>
      <w:r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 xml:space="preserve">ميل به تجربه اثرات </w:t>
      </w:r>
      <w:r w:rsidR="00EB2150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 xml:space="preserve">قبلي </w:t>
      </w:r>
      <w:r w:rsidR="00972720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 xml:space="preserve">مصرف </w:t>
      </w:r>
      <w:r w:rsidR="00EB2150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مواد وسوسه ناميده مي شود</w:t>
      </w:r>
      <w:r w:rsidR="00972720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.</w:t>
      </w:r>
      <w:r w:rsidR="00687E23" w:rsidRPr="006330C1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</w:t>
      </w:r>
    </w:p>
    <w:p w14:paraId="71D33D7A" w14:textId="6CDDA321" w:rsidR="00626D09" w:rsidRPr="006330C1" w:rsidRDefault="00EB2150" w:rsidP="0064516D">
      <w:pPr>
        <w:spacing w:after="0" w:line="240" w:lineRule="auto"/>
        <w:jc w:val="lowKashida"/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</w:pPr>
      <w:r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 xml:space="preserve">بطور كلي وسوسه ميل بسيارقوي براي مصرف مجددمواد است.وسوسه ممكن است شامل افكار قدرتمندبراي مصرف مواد يا عواطف منفي </w:t>
      </w:r>
      <w:r w:rsidR="0064516D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يا نشانه هاي جسمي مثل</w:t>
      </w:r>
      <w:r w:rsidR="0064516D" w:rsidRPr="006330C1">
        <w:rPr>
          <w:rFonts w:cs="B Nazanin"/>
          <w:b/>
          <w:bCs/>
          <w:sz w:val="24"/>
          <w:szCs w:val="24"/>
          <w:rtl/>
        </w:rPr>
        <w:t>(</w:t>
      </w:r>
      <w:r w:rsidR="0064516D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 xml:space="preserve">افزايش ضربان قلب </w:t>
      </w:r>
      <w:r w:rsidR="0064516D" w:rsidRPr="006330C1">
        <w:rPr>
          <w:rFonts w:cs="B Nazanin"/>
          <w:b/>
          <w:bCs/>
          <w:sz w:val="24"/>
          <w:szCs w:val="24"/>
          <w:rtl/>
        </w:rPr>
        <w:t>)</w:t>
      </w:r>
      <w:r w:rsidR="0064516D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باشد.</w:t>
      </w:r>
      <w:r w:rsidR="00626D09" w:rsidRPr="006330C1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.</w:t>
      </w:r>
    </w:p>
    <w:p w14:paraId="7D57E125" w14:textId="71B249B9" w:rsidR="00652D98" w:rsidRPr="00AF36C8" w:rsidRDefault="0064516D" w:rsidP="00652D98">
      <w:pPr>
        <w:spacing w:after="0" w:line="240" w:lineRule="auto"/>
        <w:jc w:val="lowKashida"/>
        <w:rPr>
          <w:rFonts w:cs="B Nazanin"/>
          <w:b/>
          <w:bCs/>
          <w:color w:val="FF0000"/>
          <w:sz w:val="28"/>
          <w:szCs w:val="28"/>
          <w:rtl/>
        </w:rPr>
      </w:pPr>
      <w:bookmarkStart w:id="4" w:name="_Hlk108089700"/>
      <w:r w:rsidRPr="00AF36C8">
        <w:rPr>
          <w:rFonts w:cs="B Nazanin" w:hint="cs"/>
          <w:b/>
          <w:bCs/>
          <w:color w:val="FF0000"/>
          <w:sz w:val="28"/>
          <w:szCs w:val="28"/>
          <w:rtl/>
        </w:rPr>
        <w:t>وسوسه چگونه برانگيخته ميشود</w:t>
      </w:r>
      <w:bookmarkStart w:id="5" w:name="_Hlk112665427"/>
      <w:r w:rsidR="00652D98" w:rsidRPr="00AF36C8">
        <w:rPr>
          <w:rFonts w:cs="B Nazanin" w:hint="cs"/>
          <w:b/>
          <w:bCs/>
          <w:color w:val="FF0000"/>
          <w:sz w:val="28"/>
          <w:szCs w:val="28"/>
          <w:rtl/>
        </w:rPr>
        <w:t>؟</w:t>
      </w:r>
      <w:bookmarkEnd w:id="5"/>
    </w:p>
    <w:bookmarkEnd w:id="4"/>
    <w:p w14:paraId="037EC3C2" w14:textId="77777777" w:rsidR="00AF36C8" w:rsidRPr="00AF36C8" w:rsidRDefault="00652D98" w:rsidP="00652D98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AF36C8">
        <w:rPr>
          <w:rFonts w:cs="B Nazanin" w:hint="cs"/>
          <w:b/>
          <w:bCs/>
          <w:sz w:val="24"/>
          <w:szCs w:val="24"/>
          <w:u w:val="single"/>
          <w:rtl/>
        </w:rPr>
        <w:t xml:space="preserve">وسوسه توسط برخي از محركهاي خارجي </w:t>
      </w:r>
    </w:p>
    <w:p w14:paraId="4CCAEF1F" w14:textId="74C877C7" w:rsidR="003B0DEB" w:rsidRDefault="00652D98" w:rsidP="00652D98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مثل</w:t>
      </w:r>
      <w:r w:rsidRPr="006330C1">
        <w:rPr>
          <w:rFonts w:cs="B Nazanin"/>
          <w:b/>
          <w:bCs/>
          <w:sz w:val="24"/>
          <w:szCs w:val="24"/>
          <w:rtl/>
        </w:rPr>
        <w:t>(</w:t>
      </w:r>
      <w:r>
        <w:rPr>
          <w:rFonts w:cs="B Nazanin" w:hint="cs"/>
          <w:b/>
          <w:bCs/>
          <w:sz w:val="24"/>
          <w:szCs w:val="24"/>
          <w:rtl/>
        </w:rPr>
        <w:t>شكل يا بوي مواد</w:t>
      </w:r>
      <w:bookmarkStart w:id="6" w:name="_Hlk112666116"/>
      <w:r>
        <w:rPr>
          <w:rFonts w:cs="B Nazanin" w:hint="cs"/>
          <w:b/>
          <w:bCs/>
          <w:sz w:val="24"/>
          <w:szCs w:val="24"/>
          <w:rtl/>
        </w:rPr>
        <w:t>)</w:t>
      </w:r>
      <w:bookmarkEnd w:id="6"/>
      <w:r>
        <w:rPr>
          <w:rFonts w:cs="B Nazanin" w:hint="cs"/>
          <w:b/>
          <w:bCs/>
          <w:sz w:val="24"/>
          <w:szCs w:val="24"/>
          <w:rtl/>
        </w:rPr>
        <w:t>از طريق افراد،</w:t>
      </w:r>
      <w:r w:rsidR="003578A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مكانها،</w:t>
      </w:r>
      <w:r w:rsidR="003578A8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>اشياء</w:t>
      </w:r>
      <w:r w:rsidR="003578A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واحساسات و</w:t>
      </w:r>
      <w:r w:rsidR="003578A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موقعيت هايي كه درگذشته در ارتباط با اعتياد</w:t>
      </w:r>
      <w:r w:rsidR="003578A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بيمار بوده اندايجاد ميگردد.</w:t>
      </w:r>
    </w:p>
    <w:p w14:paraId="16A9E86A" w14:textId="7EE4E767" w:rsidR="00AF36C8" w:rsidRDefault="00AF36C8" w:rsidP="00652D98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AF36C8">
        <w:rPr>
          <w:rFonts w:cs="B Nazanin" w:hint="cs"/>
          <w:b/>
          <w:bCs/>
          <w:sz w:val="24"/>
          <w:szCs w:val="24"/>
          <w:u w:val="single"/>
          <w:rtl/>
        </w:rPr>
        <w:t>وسوسه توسط عوامل دروني</w:t>
      </w:r>
    </w:p>
    <w:p w14:paraId="2E8E5693" w14:textId="2E83B5B6" w:rsidR="00AF36C8" w:rsidRDefault="00AF36C8" w:rsidP="00652D98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مثل افكاراجباري مربوط به مصرف وياحالات خلقي نظير اظطراب،افسردگي،دلسردي ونا اميدي</w:t>
      </w:r>
    </w:p>
    <w:p w14:paraId="0DDED678" w14:textId="609227CF" w:rsidR="00AF36C8" w:rsidRPr="00AF36C8" w:rsidRDefault="00AF36C8" w:rsidP="00652D98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وسوسه هاي مصرف موادوالكل موقتي وزود گذراست وبا گذشت زمان از بين ميرود.</w:t>
      </w:r>
    </w:p>
    <w:p w14:paraId="7E442B17" w14:textId="15CAF6EE" w:rsidR="003B0DEB" w:rsidRPr="006330C1" w:rsidRDefault="003578A8" w:rsidP="003B0DEB">
      <w:pPr>
        <w:spacing w:after="0" w:line="240" w:lineRule="auto"/>
        <w:jc w:val="lowKashida"/>
        <w:rPr>
          <w:rFonts w:cs="B Nazanin"/>
          <w:b/>
          <w:bCs/>
          <w:color w:val="FF0000"/>
          <w:sz w:val="24"/>
          <w:szCs w:val="24"/>
          <w:rtl/>
        </w:rPr>
      </w:pPr>
      <w:r>
        <w:rPr>
          <w:rFonts w:cs="B Nazanin" w:hint="cs"/>
          <w:b/>
          <w:bCs/>
          <w:color w:val="FF0000"/>
          <w:sz w:val="24"/>
          <w:szCs w:val="24"/>
          <w:rtl/>
        </w:rPr>
        <w:t>نكته مهم</w:t>
      </w:r>
      <w:r w:rsidR="003B0DEB" w:rsidRPr="006330C1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بويزه دراول پاكي</w:t>
      </w:r>
      <w:r w:rsidR="003B0DEB" w:rsidRPr="006330C1">
        <w:rPr>
          <w:rFonts w:cs="B Nazanin" w:hint="cs"/>
          <w:b/>
          <w:bCs/>
          <w:color w:val="FF0000"/>
          <w:sz w:val="24"/>
          <w:szCs w:val="24"/>
          <w:rtl/>
        </w:rPr>
        <w:t>:</w:t>
      </w:r>
    </w:p>
    <w:p w14:paraId="0976C070" w14:textId="77777777" w:rsidR="00A85F10" w:rsidRDefault="003578A8" w:rsidP="00EA792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زندگي با وسوسه وبدون تسليم در برابر </w:t>
      </w:r>
      <w:r w:rsidR="00A85F10">
        <w:rPr>
          <w:rFonts w:cs="B Nazanin" w:hint="cs"/>
          <w:b/>
          <w:bCs/>
          <w:sz w:val="24"/>
          <w:szCs w:val="24"/>
          <w:rtl/>
        </w:rPr>
        <w:t>آن امكان پذير است ومي توان پاكي را حفظ نمود.</w:t>
      </w:r>
    </w:p>
    <w:p w14:paraId="5DB03F4E" w14:textId="77777777" w:rsidR="00A85F10" w:rsidRDefault="00A85F10" w:rsidP="00EA792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مطمئن باشيد هر چه زمان پاكي بيشتر باشداز ميزان وسوسه كاسته مي شود.</w:t>
      </w:r>
    </w:p>
    <w:p w14:paraId="777E6760" w14:textId="1F0F7072" w:rsidR="00650298" w:rsidRDefault="00A85F10" w:rsidP="00EA792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بعضي  از وسوسه ها غير قابل پيش بيني وناگهاني هستند</w:t>
      </w:r>
      <w:r w:rsidR="00650298">
        <w:rPr>
          <w:rFonts w:cs="B Nazanin" w:hint="cs"/>
          <w:b/>
          <w:bCs/>
          <w:sz w:val="24"/>
          <w:szCs w:val="24"/>
          <w:rtl/>
        </w:rPr>
        <w:t xml:space="preserve"> يعني يادآور خاصي باعث بروز آن نمي شود بلكه زنجيره اي از شرايط آن را به وجود مي آورد.اين وسوسه ها از بدترين وسخت ترين ها هستند.</w:t>
      </w:r>
    </w:p>
    <w:p w14:paraId="2E597FA2" w14:textId="6406647F" w:rsidR="00650298" w:rsidRDefault="00650298" w:rsidP="00EA792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اغلب بيماران در اوائل ترك فكر ميكنند كه داشتن وسوسه به معني عدم بهبود در </w:t>
      </w:r>
      <w:r w:rsidR="00B51356">
        <w:rPr>
          <w:rFonts w:cs="B Nazanin" w:hint="cs"/>
          <w:b/>
          <w:bCs/>
          <w:sz w:val="24"/>
          <w:szCs w:val="24"/>
          <w:rtl/>
        </w:rPr>
        <w:t xml:space="preserve">آنهاست وبر اين باورندكه غير قابل درمان </w:t>
      </w:r>
      <w:r w:rsidR="00B51356">
        <w:rPr>
          <w:rFonts w:cs="B Nazanin" w:hint="cs"/>
          <w:b/>
          <w:bCs/>
          <w:sz w:val="24"/>
          <w:szCs w:val="24"/>
          <w:rtl/>
        </w:rPr>
        <w:t xml:space="preserve">مي باشند و معتقدند وسوسه آن قدر ادامه  مي يابد و شديد مي شود تا آنها را تسليم مصرف نمايدوقابل ذكر است كه اين باور نادرست است وباعث دلسردي ونا اميدي </w:t>
      </w:r>
      <w:r w:rsidR="009A7B16">
        <w:rPr>
          <w:rFonts w:cs="B Nazanin" w:hint="cs"/>
          <w:b/>
          <w:bCs/>
          <w:sz w:val="24"/>
          <w:szCs w:val="24"/>
          <w:rtl/>
        </w:rPr>
        <w:t>آنها مي شود وموجبات بازگشت مصرف را فراهم مي آورد.</w:t>
      </w:r>
    </w:p>
    <w:bookmarkEnd w:id="3"/>
    <w:p w14:paraId="5D2BB873" w14:textId="2F295A63" w:rsidR="009A7B16" w:rsidRPr="009A7B16" w:rsidRDefault="009A7B16" w:rsidP="009A7B16">
      <w:pPr>
        <w:spacing w:after="0" w:line="240" w:lineRule="auto"/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 w:rsidRPr="009A7B16">
        <w:rPr>
          <w:rFonts w:cs="B Nazanin" w:hint="cs"/>
          <w:b/>
          <w:bCs/>
          <w:color w:val="FF0000"/>
          <w:sz w:val="28"/>
          <w:szCs w:val="28"/>
          <w:rtl/>
        </w:rPr>
        <w:t>چه چيز هايي باعث وسوسه مي شود؟</w:t>
      </w:r>
    </w:p>
    <w:p w14:paraId="1A664EBD" w14:textId="0A54DFDB" w:rsidR="009A7B16" w:rsidRDefault="005002FD" w:rsidP="005002FD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002FD">
        <w:rPr>
          <w:rFonts w:cs="B Nazanin" w:hint="cs"/>
          <w:b/>
          <w:bCs/>
          <w:sz w:val="24"/>
          <w:szCs w:val="24"/>
          <w:rtl/>
        </w:rPr>
        <w:t>1-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9A7B16" w:rsidRPr="005002FD">
        <w:rPr>
          <w:rFonts w:cs="B Nazanin" w:hint="cs"/>
          <w:b/>
          <w:bCs/>
          <w:sz w:val="24"/>
          <w:szCs w:val="24"/>
          <w:rtl/>
        </w:rPr>
        <w:t xml:space="preserve">دوستان يا اعضاء خانواده </w:t>
      </w:r>
      <w:r w:rsidRPr="005002FD">
        <w:rPr>
          <w:rFonts w:cs="B Nazanin" w:hint="cs"/>
          <w:b/>
          <w:bCs/>
          <w:sz w:val="24"/>
          <w:szCs w:val="24"/>
          <w:rtl/>
        </w:rPr>
        <w:t>كه مواد مصرف مي كنند.</w:t>
      </w:r>
    </w:p>
    <w:p w14:paraId="751C88C8" w14:textId="77777777" w:rsidR="00765007" w:rsidRPr="005002FD" w:rsidRDefault="00765007" w:rsidP="005002FD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7F13B60E" w14:textId="0607AAC7" w:rsidR="00E93743" w:rsidRDefault="005002FD" w:rsidP="00765007">
      <w:pPr>
        <w:rPr>
          <w:rFonts w:cs="B Nazanin"/>
          <w:b/>
          <w:bCs/>
          <w:sz w:val="24"/>
          <w:szCs w:val="24"/>
          <w:rtl/>
        </w:rPr>
      </w:pPr>
      <w:r w:rsidRPr="005002FD">
        <w:rPr>
          <w:rFonts w:hint="cs"/>
          <w:b/>
          <w:bCs/>
          <w:sz w:val="24"/>
          <w:szCs w:val="24"/>
          <w:rtl/>
        </w:rPr>
        <w:t>2- ديدن ابزار</w:t>
      </w:r>
      <w:r>
        <w:rPr>
          <w:rFonts w:hint="cs"/>
          <w:b/>
          <w:bCs/>
          <w:sz w:val="24"/>
          <w:szCs w:val="24"/>
          <w:rtl/>
        </w:rPr>
        <w:t xml:space="preserve">آلات مصرف مواد وچيزهايي كه با مصرف موادارتباط وپيوند دارند </w:t>
      </w:r>
      <w:r w:rsidR="00765007" w:rsidRPr="006330C1">
        <w:rPr>
          <w:rFonts w:cs="B Nazanin"/>
          <w:b/>
          <w:bCs/>
          <w:sz w:val="24"/>
          <w:szCs w:val="24"/>
          <w:rtl/>
        </w:rPr>
        <w:t>(</w:t>
      </w:r>
      <w:r w:rsidR="00765007">
        <w:rPr>
          <w:rFonts w:hint="cs"/>
          <w:b/>
          <w:bCs/>
          <w:sz w:val="24"/>
          <w:szCs w:val="24"/>
          <w:rtl/>
        </w:rPr>
        <w:t>مانند سنجاق قفلي ،فندك،زرور</w:t>
      </w:r>
      <w:r w:rsidR="00765007">
        <w:rPr>
          <w:rFonts w:cs="B Nazanin" w:hint="cs"/>
          <w:b/>
          <w:bCs/>
          <w:sz w:val="24"/>
          <w:szCs w:val="24"/>
          <w:rtl/>
        </w:rPr>
        <w:t>ق)</w:t>
      </w:r>
      <w:r w:rsidR="00EF3C35">
        <w:rPr>
          <w:rFonts w:cs="B Nazanin" w:hint="cs"/>
          <w:b/>
          <w:bCs/>
          <w:sz w:val="24"/>
          <w:szCs w:val="24"/>
          <w:rtl/>
        </w:rPr>
        <w:t xml:space="preserve"> عكس هاي مواد يا مشاهده مصرف ديگران يا حتي تصويرمصرف فرد ديگر</w:t>
      </w:r>
    </w:p>
    <w:p w14:paraId="542123D9" w14:textId="655218A2" w:rsidR="00765007" w:rsidRDefault="00765007" w:rsidP="0076500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3-فروشندگان مواد يا دوست مصرف كننده قبلي</w:t>
      </w:r>
    </w:p>
    <w:p w14:paraId="1987FE3B" w14:textId="42A63769" w:rsidR="00765007" w:rsidRDefault="00765007" w:rsidP="0076500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1E4B7A">
        <w:rPr>
          <w:rFonts w:cs="B Nazanin" w:hint="cs"/>
          <w:b/>
          <w:bCs/>
          <w:sz w:val="24"/>
          <w:szCs w:val="24"/>
          <w:rtl/>
        </w:rPr>
        <w:t>-جاها ومكان هايي كه بيمار در حالت نئشگي در آن جا به سر برده است مثل اتاقش</w:t>
      </w:r>
    </w:p>
    <w:p w14:paraId="7DA889B6" w14:textId="2572AB2D" w:rsidR="001E4B7A" w:rsidRDefault="001E4B7A" w:rsidP="0076500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5-وضعيت جسمي آسيب پذيردرمرحله آغازين ترك مثل سستي،ضعف،بيماري،خستگي ،گرسنگي </w:t>
      </w:r>
      <w:r w:rsidR="00850955">
        <w:rPr>
          <w:rFonts w:cs="B Nazanin" w:hint="cs"/>
          <w:b/>
          <w:bCs/>
          <w:sz w:val="24"/>
          <w:szCs w:val="24"/>
          <w:rtl/>
        </w:rPr>
        <w:t>،درد</w:t>
      </w:r>
    </w:p>
    <w:p w14:paraId="3B1DB696" w14:textId="1445E3CE" w:rsidR="00850955" w:rsidRDefault="00850955" w:rsidP="0076500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6-مكان هايي كه در آن مواد وجود دارد</w:t>
      </w:r>
    </w:p>
    <w:p w14:paraId="5841027E" w14:textId="7F5B6DFC" w:rsidR="00850955" w:rsidRDefault="00850955" w:rsidP="0076500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7-خاطرات: تداعي موزيك ها، پارتي ها ياموسيقي غمناك ويا شعر</w:t>
      </w:r>
      <w:r w:rsidR="001D52BA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به خصوصي كه درزمان نئشگي گوش مي داد ودر حال حاضر بعنوان يادآور عمل مي كند.</w:t>
      </w:r>
    </w:p>
    <w:p w14:paraId="35C9C13F" w14:textId="6F2F504F" w:rsidR="00850955" w:rsidRDefault="00850955" w:rsidP="0076500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</w:t>
      </w:r>
      <w:r w:rsidR="00EF3C35">
        <w:rPr>
          <w:rFonts w:cs="B Nazanin" w:hint="cs"/>
          <w:b/>
          <w:bCs/>
          <w:sz w:val="24"/>
          <w:szCs w:val="24"/>
          <w:rtl/>
        </w:rPr>
        <w:t xml:space="preserve"> بوي مواد</w:t>
      </w:r>
    </w:p>
    <w:p w14:paraId="0528D380" w14:textId="2BF75692" w:rsidR="00EF3C35" w:rsidRDefault="00EF3C35" w:rsidP="0076500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9-اوقات وزمان هاي خاص كه</w:t>
      </w:r>
      <w:r w:rsidR="001D52BA">
        <w:rPr>
          <w:rFonts w:cs="B Nazanin" w:hint="cs"/>
          <w:b/>
          <w:bCs/>
          <w:sz w:val="24"/>
          <w:szCs w:val="24"/>
          <w:rtl/>
        </w:rPr>
        <w:t xml:space="preserve"> مصرف مواد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D52BA">
        <w:rPr>
          <w:rFonts w:cs="B Nazanin" w:hint="cs"/>
          <w:b/>
          <w:bCs/>
          <w:sz w:val="24"/>
          <w:szCs w:val="24"/>
          <w:rtl/>
        </w:rPr>
        <w:t xml:space="preserve">را </w:t>
      </w:r>
      <w:r>
        <w:rPr>
          <w:rFonts w:cs="B Nazanin" w:hint="cs"/>
          <w:b/>
          <w:bCs/>
          <w:sz w:val="24"/>
          <w:szCs w:val="24"/>
          <w:rtl/>
        </w:rPr>
        <w:t>تداعي مي كند.</w:t>
      </w:r>
    </w:p>
    <w:p w14:paraId="35330927" w14:textId="5F0F28D2" w:rsidR="00EF3C35" w:rsidRDefault="00EF3C35" w:rsidP="0076500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10-خلق وخوي مثبت ومنفي،غروركاذب،</w:t>
      </w:r>
      <w:r w:rsidR="002E306F">
        <w:rPr>
          <w:rFonts w:cs="B Nazanin" w:hint="cs"/>
          <w:b/>
          <w:bCs/>
          <w:sz w:val="24"/>
          <w:szCs w:val="24"/>
          <w:rtl/>
        </w:rPr>
        <w:t>شادي زياد،اعتماد به نفس دروغين،احساس تنهايي وغمگيني،عصبانيت،كسالت، خشم، گناه وترس</w:t>
      </w:r>
    </w:p>
    <w:p w14:paraId="639DF9F9" w14:textId="3277DC6F" w:rsidR="002E306F" w:rsidRDefault="002E306F" w:rsidP="0076500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11-افكار منفي</w:t>
      </w:r>
    </w:p>
    <w:p w14:paraId="3B50573B" w14:textId="415143FD" w:rsidR="002E306F" w:rsidRDefault="002E306F" w:rsidP="0076500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12-پول زياد</w:t>
      </w:r>
      <w:r w:rsidR="00802316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1D52B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02316">
        <w:rPr>
          <w:rFonts w:cs="B Nazanin" w:hint="cs"/>
          <w:b/>
          <w:bCs/>
          <w:sz w:val="24"/>
          <w:szCs w:val="24"/>
          <w:rtl/>
        </w:rPr>
        <w:t xml:space="preserve">دستيابي به مقدار زياد </w:t>
      </w:r>
      <w:r w:rsidR="001D52BA">
        <w:rPr>
          <w:rFonts w:cs="B Nazanin" w:hint="cs"/>
          <w:b/>
          <w:bCs/>
          <w:sz w:val="24"/>
          <w:szCs w:val="24"/>
          <w:rtl/>
        </w:rPr>
        <w:t xml:space="preserve">آن </w:t>
      </w:r>
      <w:r w:rsidR="00802316">
        <w:rPr>
          <w:rFonts w:cs="B Nazanin" w:hint="cs"/>
          <w:b/>
          <w:bCs/>
          <w:sz w:val="24"/>
          <w:szCs w:val="24"/>
          <w:rtl/>
        </w:rPr>
        <w:t xml:space="preserve">هم براي بيمار وسوسه </w:t>
      </w:r>
      <w:r w:rsidR="001D52BA">
        <w:rPr>
          <w:rFonts w:cs="B Nazanin" w:hint="cs"/>
          <w:b/>
          <w:bCs/>
          <w:sz w:val="24"/>
          <w:szCs w:val="24"/>
          <w:rtl/>
        </w:rPr>
        <w:t xml:space="preserve">ايجاد </w:t>
      </w:r>
      <w:r w:rsidR="00802316">
        <w:rPr>
          <w:rFonts w:cs="B Nazanin" w:hint="cs"/>
          <w:b/>
          <w:bCs/>
          <w:sz w:val="24"/>
          <w:szCs w:val="24"/>
          <w:rtl/>
        </w:rPr>
        <w:t>ميكند.</w:t>
      </w:r>
    </w:p>
    <w:p w14:paraId="5F91FD48" w14:textId="72E047B0" w:rsidR="00802316" w:rsidRDefault="00802316" w:rsidP="00802316">
      <w:pPr>
        <w:spacing w:after="0" w:line="240" w:lineRule="auto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راهكارهاي مقابله با وسوسه</w:t>
      </w:r>
      <w:r w:rsidRPr="006330C1">
        <w:rPr>
          <w:rFonts w:cs="B Nazanin" w:hint="cs"/>
          <w:b/>
          <w:bCs/>
          <w:color w:val="FF0000"/>
          <w:sz w:val="28"/>
          <w:szCs w:val="28"/>
          <w:rtl/>
        </w:rPr>
        <w:t>:</w:t>
      </w:r>
    </w:p>
    <w:p w14:paraId="212B139D" w14:textId="77777777" w:rsidR="00282531" w:rsidRDefault="00282531" w:rsidP="00802316">
      <w:pPr>
        <w:spacing w:after="0" w:line="240" w:lineRule="auto"/>
        <w:rPr>
          <w:rFonts w:cs="B Nazanin"/>
          <w:b/>
          <w:bCs/>
          <w:color w:val="FF0000"/>
          <w:sz w:val="28"/>
          <w:szCs w:val="28"/>
          <w:rtl/>
        </w:rPr>
      </w:pPr>
    </w:p>
    <w:p w14:paraId="5B623ABC" w14:textId="0C9C3E70" w:rsidR="00802316" w:rsidRDefault="00802316" w:rsidP="00802316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ازافراد،مكانهاو موقعيت هاي پر خطر آگاه باشيد</w:t>
      </w:r>
    </w:p>
    <w:p w14:paraId="2E30D6D4" w14:textId="57113D86" w:rsidR="0087164C" w:rsidRDefault="00802316" w:rsidP="002C073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بايد از همه افرادو</w:t>
      </w:r>
      <w:r w:rsidR="002C0734">
        <w:rPr>
          <w:rFonts w:cs="B Nazanin" w:hint="cs"/>
          <w:b/>
          <w:bCs/>
          <w:sz w:val="24"/>
          <w:szCs w:val="24"/>
          <w:rtl/>
        </w:rPr>
        <w:t>موقعيت هاومكان هاي پر خطراجتناب كرد تاخطر مصرف موادكاهش يابد، به خصوص زماني كه دچار وسوسه شديد هستيد.به د</w:t>
      </w:r>
      <w:r w:rsidR="00AB4D00">
        <w:rPr>
          <w:rFonts w:cs="B Nazanin" w:hint="cs"/>
          <w:b/>
          <w:bCs/>
          <w:sz w:val="24"/>
          <w:szCs w:val="24"/>
          <w:rtl/>
        </w:rPr>
        <w:t>ل</w:t>
      </w:r>
      <w:r w:rsidR="002C0734">
        <w:rPr>
          <w:rFonts w:cs="B Nazanin" w:hint="cs"/>
          <w:b/>
          <w:bCs/>
          <w:sz w:val="24"/>
          <w:szCs w:val="24"/>
          <w:rtl/>
        </w:rPr>
        <w:t>يل اينكه شما نمي تو</w:t>
      </w:r>
      <w:r w:rsidR="002C0734" w:rsidRPr="00AB4D00">
        <w:rPr>
          <w:rFonts w:cs="B Nazanin" w:hint="cs"/>
          <w:b/>
          <w:bCs/>
          <w:sz w:val="24"/>
          <w:szCs w:val="24"/>
          <w:rtl/>
        </w:rPr>
        <w:t>انيد</w:t>
      </w:r>
      <w:r w:rsidR="00AB4D00" w:rsidRPr="00AB4D00">
        <w:rPr>
          <w:rFonts w:cs="B Nazanin" w:hint="cs"/>
          <w:b/>
          <w:bCs/>
          <w:sz w:val="24"/>
          <w:szCs w:val="24"/>
          <w:rtl/>
        </w:rPr>
        <w:t xml:space="preserve"> از</w:t>
      </w:r>
      <w:r w:rsidR="00AB4D00">
        <w:rPr>
          <w:rFonts w:cs="B Nazanin" w:hint="cs"/>
          <w:b/>
          <w:bCs/>
          <w:sz w:val="24"/>
          <w:szCs w:val="24"/>
          <w:rtl/>
        </w:rPr>
        <w:t>همه افراد وموقعيت هاي پر خطر اجتناب كنيد بايد پيشاپيش براي مقابله با وسوسه هايتان در اين موقعيت ها تمرين كنيد.</w:t>
      </w:r>
    </w:p>
    <w:p w14:paraId="4B72296D" w14:textId="77777777" w:rsidR="00282531" w:rsidRDefault="00282531" w:rsidP="002C073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0DF1AB29" w14:textId="77777777" w:rsidR="00E70E20" w:rsidRDefault="00AB4D00" w:rsidP="00E70E2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در مورد </w:t>
      </w:r>
      <w:r w:rsidR="00E70E20">
        <w:rPr>
          <w:rFonts w:cs="B Nazanin" w:hint="cs"/>
          <w:b/>
          <w:bCs/>
          <w:sz w:val="24"/>
          <w:szCs w:val="24"/>
          <w:u w:val="single"/>
          <w:rtl/>
        </w:rPr>
        <w:t>وسوسه هايتان صحبت كنيد</w:t>
      </w:r>
    </w:p>
    <w:p w14:paraId="20E2E6C7" w14:textId="75AC1C14" w:rsidR="00CC7182" w:rsidRDefault="00E70E20" w:rsidP="00CC7182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اين كاربراي شما فرصتي فراهم مي كند تا وقتي وسوسه فكري به سراغتان آمدبلافاصله با يك دوست پاك،مشاوريا خانواده خود صحبت كنيد</w:t>
      </w:r>
      <w:r w:rsidR="00285EFB">
        <w:rPr>
          <w:rFonts w:cs="B Nazanin" w:hint="cs"/>
          <w:b/>
          <w:bCs/>
          <w:sz w:val="24"/>
          <w:szCs w:val="24"/>
          <w:rtl/>
        </w:rPr>
        <w:t>،اين كار به شماآرامش مي دهد وهم باعث مي شود وسوسه هاي خود را بهتر بشناسيد،همچنين به شما وديگ</w:t>
      </w:r>
      <w:r w:rsidR="00CC7182">
        <w:rPr>
          <w:rFonts w:cs="B Nazanin" w:hint="cs"/>
          <w:b/>
          <w:bCs/>
          <w:sz w:val="24"/>
          <w:szCs w:val="24"/>
          <w:rtl/>
        </w:rPr>
        <w:t>ران ياد مي دهد كه در اين موقعيت ها چگونه عمل كنيد وديگران چگونه با وسوسه هاي خود مقابله كرده اند.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</w:t>
      </w:r>
    </w:p>
    <w:p w14:paraId="66BE112B" w14:textId="77777777" w:rsidR="00282531" w:rsidRDefault="00282531" w:rsidP="00CC7182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</w:p>
    <w:p w14:paraId="41616946" w14:textId="77777777" w:rsidR="00E116F5" w:rsidRDefault="00CC7182" w:rsidP="00E116F5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مهارت نه گفتن را ياد بگيريم </w:t>
      </w:r>
    </w:p>
    <w:p w14:paraId="3ACF9EDF" w14:textId="1D965B76" w:rsidR="006F21C3" w:rsidRDefault="00E116F5" w:rsidP="00E116F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نه </w:t>
      </w:r>
      <w:r>
        <w:rPr>
          <w:rFonts w:cs="B Nazanin" w:hint="cs"/>
          <w:b/>
          <w:bCs/>
          <w:sz w:val="24"/>
          <w:szCs w:val="24"/>
          <w:rtl/>
        </w:rPr>
        <w:t>مقدس را ياد بگيريم تا بتوانيم در مقابل خواسته هاي نا</w:t>
      </w:r>
      <w:r w:rsidR="00B4572F">
        <w:rPr>
          <w:rFonts w:cs="B Nazanin" w:hint="cs"/>
          <w:b/>
          <w:bCs/>
          <w:sz w:val="24"/>
          <w:szCs w:val="24"/>
          <w:rtl/>
        </w:rPr>
        <w:t>بجا</w:t>
      </w:r>
    </w:p>
    <w:p w14:paraId="2C3F8952" w14:textId="555CC1EE" w:rsidR="00B4572F" w:rsidRPr="006330C1" w:rsidRDefault="00B4572F" w:rsidP="00E116F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ديگران حتي با اصرار وپا فشاري</w:t>
      </w:r>
      <w:r w:rsidR="00387A86">
        <w:rPr>
          <w:rFonts w:cs="B Nazanin" w:hint="cs"/>
          <w:b/>
          <w:bCs/>
          <w:sz w:val="24"/>
          <w:szCs w:val="24"/>
          <w:rtl/>
        </w:rPr>
        <w:t xml:space="preserve"> ازخود مقاومت نشان بدهيم</w:t>
      </w:r>
    </w:p>
    <w:p w14:paraId="31178C66" w14:textId="7B391677" w:rsidR="00710001" w:rsidRDefault="00387A86" w:rsidP="00387A86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387A86">
        <w:rPr>
          <w:rFonts w:cs="B Nazanin" w:hint="cs"/>
          <w:b/>
          <w:bCs/>
          <w:sz w:val="24"/>
          <w:szCs w:val="24"/>
          <w:u w:val="single"/>
          <w:rtl/>
        </w:rPr>
        <w:t>نه</w:t>
      </w:r>
      <w:r>
        <w:rPr>
          <w:rFonts w:cs="B Nazanin" w:hint="cs"/>
          <w:b/>
          <w:bCs/>
          <w:sz w:val="24"/>
          <w:szCs w:val="24"/>
          <w:rtl/>
        </w:rPr>
        <w:t xml:space="preserve"> بگوييم .</w:t>
      </w:r>
    </w:p>
    <w:p w14:paraId="581FDDC6" w14:textId="77777777" w:rsidR="00282531" w:rsidRPr="006330C1" w:rsidRDefault="00282531" w:rsidP="00387A86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5860EC5D" w14:textId="6C47CD6F" w:rsidR="00FB4AEB" w:rsidRPr="006F067A" w:rsidRDefault="00387A86" w:rsidP="00710001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به خدا توكل كنيد</w:t>
      </w:r>
    </w:p>
    <w:p w14:paraId="6F6CAAA8" w14:textId="598BC939" w:rsidR="00401D62" w:rsidRDefault="00387A86" w:rsidP="00442D69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 خداوند بخواهيد شما را ياري كندوبه شما قدرتي بدهد كه بتوانيد بر وسوسه هايتان غلبه كنيدو بگوييم خداوندا قدرت آگاهي به من عطا كن</w:t>
      </w:r>
      <w:r w:rsidR="00442D69">
        <w:rPr>
          <w:rFonts w:cs="B Nazanin" w:hint="cs"/>
          <w:b/>
          <w:bCs/>
          <w:sz w:val="24"/>
          <w:szCs w:val="24"/>
          <w:rtl/>
        </w:rPr>
        <w:t xml:space="preserve"> تا يگانه درسي را كه نيازمندش هستم بياموزم اتكاي كامل به تو</w:t>
      </w:r>
      <w:r w:rsidR="00CA772A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2B376CE" w14:textId="77777777" w:rsidR="00282531" w:rsidRPr="006330C1" w:rsidRDefault="00282531" w:rsidP="00442D69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7EA0503B" w14:textId="493B57FD" w:rsidR="00CA772A" w:rsidRPr="006F067A" w:rsidRDefault="00442D69" w:rsidP="00710001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از ديگران كمك بخواهيم</w:t>
      </w:r>
    </w:p>
    <w:p w14:paraId="241DAA0E" w14:textId="142EF242" w:rsidR="006D2915" w:rsidRDefault="00442D69" w:rsidP="00442D69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ميل به كمك خواستن از ديگران نشانه قدرت وپختگي عقلاني آدمي است نه نشانه ضعف او</w:t>
      </w:r>
    </w:p>
    <w:p w14:paraId="68109947" w14:textId="77777777" w:rsidR="00282531" w:rsidRDefault="00282531" w:rsidP="00442D69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40165E20" w14:textId="6AA4584D" w:rsidR="00442D69" w:rsidRDefault="00442D69" w:rsidP="00442D69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تفكر مثبت را تمرين كنيد</w:t>
      </w:r>
    </w:p>
    <w:p w14:paraId="3DDC72BD" w14:textId="5FD527AF" w:rsidR="00442D69" w:rsidRDefault="00442D69" w:rsidP="00442D69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8465F5">
        <w:rPr>
          <w:rFonts w:cs="B Nazanin" w:hint="cs"/>
          <w:b/>
          <w:bCs/>
          <w:sz w:val="24"/>
          <w:szCs w:val="24"/>
          <w:rtl/>
        </w:rPr>
        <w:t>به خودتان تلقين كنيد</w:t>
      </w:r>
      <w:r w:rsidR="008465F5" w:rsidRPr="008465F5">
        <w:rPr>
          <w:rFonts w:cs="B Nazanin" w:hint="cs"/>
          <w:b/>
          <w:bCs/>
          <w:sz w:val="24"/>
          <w:szCs w:val="24"/>
          <w:rtl/>
        </w:rPr>
        <w:t>كه درسركوب وغلبه بر وسوسه هايتان موفق خواهيد شد.</w:t>
      </w:r>
    </w:p>
    <w:p w14:paraId="0F605E30" w14:textId="77777777" w:rsidR="00282531" w:rsidRPr="008465F5" w:rsidRDefault="00282531" w:rsidP="00442D69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3D4CE008" w14:textId="2E1EA063" w:rsidR="00442D69" w:rsidRPr="008465F5" w:rsidRDefault="008465F5" w:rsidP="00442D69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8465F5">
        <w:rPr>
          <w:rFonts w:cs="B Nazanin" w:hint="cs"/>
          <w:b/>
          <w:bCs/>
          <w:sz w:val="24"/>
          <w:szCs w:val="24"/>
          <w:u w:val="single"/>
          <w:rtl/>
        </w:rPr>
        <w:t>به جلسات گروههاي خودياري ومشاوره برويد</w:t>
      </w:r>
    </w:p>
    <w:p w14:paraId="1A153B83" w14:textId="7F0A0358" w:rsidR="008465F5" w:rsidRDefault="008465F5" w:rsidP="006D291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بااين روش مي توانيددرموردوسوسه هايتان با ديگران صحبت كنيدواز تجارب آنها استفاده كنيد.</w:t>
      </w:r>
    </w:p>
    <w:p w14:paraId="3E2F31BE" w14:textId="77777777" w:rsidR="00282531" w:rsidRDefault="00282531" w:rsidP="006D291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35B22D1D" w14:textId="77777777" w:rsidR="008465F5" w:rsidRPr="008465F5" w:rsidRDefault="008465F5" w:rsidP="006D2915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8465F5">
        <w:rPr>
          <w:rFonts w:cs="B Nazanin" w:hint="cs"/>
          <w:b/>
          <w:bCs/>
          <w:sz w:val="24"/>
          <w:szCs w:val="24"/>
          <w:u w:val="single"/>
          <w:rtl/>
        </w:rPr>
        <w:t>درزندگي خود تعادل ايجاد كنيد</w:t>
      </w:r>
    </w:p>
    <w:p w14:paraId="11B0AF3E" w14:textId="339419B8" w:rsidR="00B30CBD" w:rsidRDefault="008465F5" w:rsidP="006D291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به همه جنبه هاي </w:t>
      </w:r>
      <w:r w:rsidR="00B30CBD">
        <w:rPr>
          <w:rFonts w:cs="B Nazanin" w:hint="cs"/>
          <w:b/>
          <w:bCs/>
          <w:sz w:val="24"/>
          <w:szCs w:val="24"/>
          <w:rtl/>
        </w:rPr>
        <w:t>زندگي خود توجه كنيد</w:t>
      </w:r>
      <w:r w:rsidR="00B30CBD" w:rsidRPr="006330C1">
        <w:rPr>
          <w:rFonts w:cs="B Nazanin"/>
          <w:b/>
          <w:bCs/>
          <w:sz w:val="24"/>
          <w:szCs w:val="24"/>
          <w:rtl/>
        </w:rPr>
        <w:t>(</w:t>
      </w:r>
      <w:r w:rsidR="00916E7A" w:rsidRPr="006330C1">
        <w:rPr>
          <w:rFonts w:cs="B Nazanin"/>
          <w:b/>
          <w:bCs/>
          <w:sz w:val="24"/>
          <w:szCs w:val="24"/>
          <w:rtl/>
        </w:rPr>
        <w:t xml:space="preserve">خانواده </w:t>
      </w:r>
      <w:r w:rsidR="00B30CBD">
        <w:rPr>
          <w:rFonts w:cs="B Nazanin" w:hint="cs"/>
          <w:b/>
          <w:bCs/>
          <w:sz w:val="24"/>
          <w:szCs w:val="24"/>
          <w:rtl/>
        </w:rPr>
        <w:t>،كار،ورزش واوقات فراغت )وسعي كنيد اين جنبه هارارشدو ارتقاء دهيد.</w:t>
      </w:r>
    </w:p>
    <w:p w14:paraId="53AB7D90" w14:textId="77777777" w:rsidR="00282531" w:rsidRDefault="00282531" w:rsidP="006D291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690E27C5" w14:textId="77777777" w:rsidR="00B30CBD" w:rsidRPr="00B30CBD" w:rsidRDefault="00B30CBD" w:rsidP="006D2915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B30CBD">
        <w:rPr>
          <w:rFonts w:cs="B Nazanin" w:hint="cs"/>
          <w:b/>
          <w:bCs/>
          <w:sz w:val="24"/>
          <w:szCs w:val="24"/>
          <w:u w:val="single"/>
          <w:rtl/>
        </w:rPr>
        <w:t>همين الان فعاليتي را انجام دهيد</w:t>
      </w:r>
    </w:p>
    <w:p w14:paraId="115B525C" w14:textId="74FCCF5B" w:rsidR="00916E7A" w:rsidRDefault="00525704" w:rsidP="0052570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اين فعاليت به شما كمك مي كندتا انرژي خود را تغييرجهت دهيد وحواس خود را پرت كنيد .فعاليت هايي را كه دوست داريد ليست كنيد وهر وقت دچار وسوسه شديدآ</w:t>
      </w:r>
      <w:r w:rsidR="00AB2500">
        <w:rPr>
          <w:rFonts w:cs="B Nazanin" w:hint="cs"/>
          <w:b/>
          <w:bCs/>
          <w:sz w:val="24"/>
          <w:szCs w:val="24"/>
          <w:rtl/>
        </w:rPr>
        <w:t>نها را انجم دهيد.</w:t>
      </w:r>
    </w:p>
    <w:p w14:paraId="21ABD24B" w14:textId="77777777" w:rsidR="00282531" w:rsidRDefault="00282531" w:rsidP="0052570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12123036" w14:textId="582AC69B" w:rsidR="00AB2500" w:rsidRDefault="00AB2500" w:rsidP="0052570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B2500">
        <w:rPr>
          <w:rFonts w:cs="B Nazanin" w:hint="cs"/>
          <w:b/>
          <w:bCs/>
          <w:sz w:val="24"/>
          <w:szCs w:val="24"/>
          <w:u w:val="single"/>
          <w:rtl/>
        </w:rPr>
        <w:t>مواد ابزار آلات مصرف والكل را از محل كارومنزل خود حذف كنيد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7C120C1A" w14:textId="77777777" w:rsidR="00AB2500" w:rsidRPr="006330C1" w:rsidRDefault="00AB2500" w:rsidP="0052570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09A69EE7" w14:textId="77777777" w:rsidR="00AB2500" w:rsidRPr="00AB2500" w:rsidRDefault="00341E74" w:rsidP="006330C1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AB2500">
        <w:rPr>
          <w:rFonts w:cs="B Nazanin"/>
          <w:b/>
          <w:bCs/>
          <w:sz w:val="24"/>
          <w:szCs w:val="24"/>
          <w:u w:val="single"/>
          <w:rtl/>
        </w:rPr>
        <w:t>در</w:t>
      </w:r>
      <w:r w:rsidR="00AB2500" w:rsidRPr="00AB2500">
        <w:rPr>
          <w:rFonts w:cs="B Nazanin" w:hint="cs"/>
          <w:b/>
          <w:bCs/>
          <w:sz w:val="24"/>
          <w:szCs w:val="24"/>
          <w:u w:val="single"/>
          <w:rtl/>
        </w:rPr>
        <w:t>مورد بهبودي كساني كه ترك كردهاند مطالعه كنيد</w:t>
      </w:r>
    </w:p>
    <w:p w14:paraId="7501452C" w14:textId="57AF4104" w:rsidR="00AB0829" w:rsidRDefault="00AB2500" w:rsidP="006330C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اين كاربه شما اين امكان  را مي</w:t>
      </w:r>
      <w:r w:rsidR="00AB082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دهد</w:t>
      </w:r>
      <w:r w:rsidR="00AB0829">
        <w:rPr>
          <w:rFonts w:cs="B Nazanin" w:hint="cs"/>
          <w:b/>
          <w:bCs/>
          <w:sz w:val="24"/>
          <w:szCs w:val="24"/>
          <w:rtl/>
        </w:rPr>
        <w:t>كه بدانيدآنها درمقابل وسوسه هايشان چه كرده اند.</w:t>
      </w:r>
    </w:p>
    <w:p w14:paraId="795E1203" w14:textId="77777777" w:rsidR="00282531" w:rsidRDefault="00282531" w:rsidP="006330C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35BFECF7" w14:textId="28E5FBF2" w:rsidR="00AB0829" w:rsidRDefault="00AB0829" w:rsidP="006330C1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AB0829">
        <w:rPr>
          <w:rFonts w:cs="B Nazanin" w:hint="cs"/>
          <w:b/>
          <w:bCs/>
          <w:sz w:val="24"/>
          <w:szCs w:val="24"/>
          <w:u w:val="single"/>
          <w:rtl/>
        </w:rPr>
        <w:t>شمار تلفن افراد قابل اعتماد ودوستان بهبودي رادردسترس داشته باشيد.</w:t>
      </w:r>
    </w:p>
    <w:p w14:paraId="19FF3A53" w14:textId="77777777" w:rsidR="00282531" w:rsidRDefault="00282531" w:rsidP="006330C1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</w:p>
    <w:p w14:paraId="74022043" w14:textId="5D389A38" w:rsidR="00972720" w:rsidRPr="00AB0829" w:rsidRDefault="00972720" w:rsidP="006330C1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كارت هاي مقابله با وسوسه را در كيف وجيب خودبگذاريد.</w:t>
      </w:r>
    </w:p>
    <w:p w14:paraId="77F02D33" w14:textId="5F813B6C" w:rsidR="00C4125D" w:rsidRPr="006330C1" w:rsidRDefault="00341E74" w:rsidP="0097272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</w:p>
    <w:p w14:paraId="72CDA9C8" w14:textId="7A2A909C" w:rsidR="00845BCA" w:rsidRPr="006330C1" w:rsidRDefault="00845BCA" w:rsidP="00845BC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4DFA9C32" w14:textId="2246F6D1" w:rsidR="00845BCA" w:rsidRPr="006330C1" w:rsidRDefault="00845BCA" w:rsidP="00845BC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177782CD" w14:textId="5EE1A1E7" w:rsidR="00845BCA" w:rsidRPr="006330C1" w:rsidRDefault="00845BCA" w:rsidP="00845BC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110CF3F0" w14:textId="77777777" w:rsidR="00845BCA" w:rsidRPr="006330C1" w:rsidRDefault="00845BCA" w:rsidP="00845BC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A920037" w14:textId="5AC2CAF6" w:rsidR="00845BCA" w:rsidRPr="006330C1" w:rsidRDefault="00845BCA" w:rsidP="00845BC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7DF12EC8" w14:textId="289CB2AF" w:rsidR="00C6435E" w:rsidRPr="006330C1" w:rsidRDefault="00C6435E" w:rsidP="00845BC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bookmarkEnd w:id="0"/>
    <w:p w14:paraId="1E7F9926" w14:textId="20231BC7" w:rsidR="00C6435E" w:rsidRDefault="00C6435E" w:rsidP="00845BCA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sectPr w:rsidR="00C6435E" w:rsidSect="00597CBC">
      <w:pgSz w:w="16838" w:h="11906" w:orient="landscape"/>
      <w:pgMar w:top="720" w:right="680" w:bottom="720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ep="1" w:space="30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51BB9" w14:textId="77777777" w:rsidR="00456ACB" w:rsidRDefault="00456ACB" w:rsidP="00824AFA">
      <w:pPr>
        <w:spacing w:after="0" w:line="240" w:lineRule="auto"/>
      </w:pPr>
      <w:r>
        <w:separator/>
      </w:r>
    </w:p>
  </w:endnote>
  <w:endnote w:type="continuationSeparator" w:id="0">
    <w:p w14:paraId="220F3208" w14:textId="77777777" w:rsidR="00456ACB" w:rsidRDefault="00456ACB" w:rsidP="0082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m_Shekasteh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0475" w14:textId="77777777" w:rsidR="00456ACB" w:rsidRDefault="00456ACB" w:rsidP="00824AFA">
      <w:pPr>
        <w:spacing w:after="0" w:line="240" w:lineRule="auto"/>
      </w:pPr>
      <w:r>
        <w:separator/>
      </w:r>
    </w:p>
  </w:footnote>
  <w:footnote w:type="continuationSeparator" w:id="0">
    <w:p w14:paraId="6CB24978" w14:textId="77777777" w:rsidR="00456ACB" w:rsidRDefault="00456ACB" w:rsidP="00824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573B"/>
    <w:multiLevelType w:val="hybridMultilevel"/>
    <w:tmpl w:val="890ACA74"/>
    <w:lvl w:ilvl="0" w:tplc="08365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EF1"/>
    <w:multiLevelType w:val="hybridMultilevel"/>
    <w:tmpl w:val="DC3A23B6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4BA8"/>
    <w:multiLevelType w:val="hybridMultilevel"/>
    <w:tmpl w:val="A1A25EBA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6F12"/>
    <w:multiLevelType w:val="hybridMultilevel"/>
    <w:tmpl w:val="4740D7C2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7644"/>
    <w:multiLevelType w:val="hybridMultilevel"/>
    <w:tmpl w:val="33C6B540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5054"/>
    <w:multiLevelType w:val="hybridMultilevel"/>
    <w:tmpl w:val="5706EB9A"/>
    <w:lvl w:ilvl="0" w:tplc="48CC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A7D22"/>
    <w:multiLevelType w:val="hybridMultilevel"/>
    <w:tmpl w:val="6E7C02F6"/>
    <w:lvl w:ilvl="0" w:tplc="75C80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B0EAC"/>
    <w:multiLevelType w:val="hybridMultilevel"/>
    <w:tmpl w:val="3C0E5346"/>
    <w:lvl w:ilvl="0" w:tplc="F99C7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C60C1"/>
    <w:multiLevelType w:val="hybridMultilevel"/>
    <w:tmpl w:val="FCBC797C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91A05"/>
    <w:multiLevelType w:val="hybridMultilevel"/>
    <w:tmpl w:val="5706EB9A"/>
    <w:lvl w:ilvl="0" w:tplc="48CC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13A64"/>
    <w:multiLevelType w:val="hybridMultilevel"/>
    <w:tmpl w:val="8BD2703E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603D"/>
    <w:multiLevelType w:val="hybridMultilevel"/>
    <w:tmpl w:val="C2769F48"/>
    <w:lvl w:ilvl="0" w:tplc="47BC6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247FB"/>
    <w:multiLevelType w:val="hybridMultilevel"/>
    <w:tmpl w:val="2D5CAAB0"/>
    <w:lvl w:ilvl="0" w:tplc="A26EBD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C5A95"/>
    <w:multiLevelType w:val="hybridMultilevel"/>
    <w:tmpl w:val="0FEC1454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37A34"/>
    <w:multiLevelType w:val="hybridMultilevel"/>
    <w:tmpl w:val="4026752C"/>
    <w:lvl w:ilvl="0" w:tplc="A886CB8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E13E3"/>
    <w:multiLevelType w:val="hybridMultilevel"/>
    <w:tmpl w:val="73A26788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04C29"/>
    <w:multiLevelType w:val="hybridMultilevel"/>
    <w:tmpl w:val="EED61EE2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16252">
    <w:abstractNumId w:val="3"/>
  </w:num>
  <w:num w:numId="2" w16cid:durableId="1364549230">
    <w:abstractNumId w:val="0"/>
  </w:num>
  <w:num w:numId="3" w16cid:durableId="1822035433">
    <w:abstractNumId w:val="9"/>
  </w:num>
  <w:num w:numId="4" w16cid:durableId="1595746744">
    <w:abstractNumId w:val="5"/>
  </w:num>
  <w:num w:numId="5" w16cid:durableId="394209902">
    <w:abstractNumId w:val="11"/>
  </w:num>
  <w:num w:numId="6" w16cid:durableId="1139490672">
    <w:abstractNumId w:val="2"/>
  </w:num>
  <w:num w:numId="7" w16cid:durableId="42561042">
    <w:abstractNumId w:val="1"/>
  </w:num>
  <w:num w:numId="8" w16cid:durableId="1948272987">
    <w:abstractNumId w:val="4"/>
  </w:num>
  <w:num w:numId="9" w16cid:durableId="2097048250">
    <w:abstractNumId w:val="15"/>
  </w:num>
  <w:num w:numId="10" w16cid:durableId="470634708">
    <w:abstractNumId w:val="10"/>
  </w:num>
  <w:num w:numId="11" w16cid:durableId="533082416">
    <w:abstractNumId w:val="12"/>
  </w:num>
  <w:num w:numId="12" w16cid:durableId="1852910962">
    <w:abstractNumId w:val="7"/>
  </w:num>
  <w:num w:numId="13" w16cid:durableId="1515462265">
    <w:abstractNumId w:val="13"/>
  </w:num>
  <w:num w:numId="14" w16cid:durableId="2020113967">
    <w:abstractNumId w:val="8"/>
  </w:num>
  <w:num w:numId="15" w16cid:durableId="1476875168">
    <w:abstractNumId w:val="16"/>
  </w:num>
  <w:num w:numId="16" w16cid:durableId="235215164">
    <w:abstractNumId w:val="14"/>
  </w:num>
  <w:num w:numId="17" w16cid:durableId="941960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BF1"/>
    <w:rsid w:val="0000024E"/>
    <w:rsid w:val="0000727D"/>
    <w:rsid w:val="00017D83"/>
    <w:rsid w:val="00023858"/>
    <w:rsid w:val="00024B99"/>
    <w:rsid w:val="00033FBE"/>
    <w:rsid w:val="00036E92"/>
    <w:rsid w:val="0004328C"/>
    <w:rsid w:val="000434CB"/>
    <w:rsid w:val="00057563"/>
    <w:rsid w:val="000853BC"/>
    <w:rsid w:val="000963D9"/>
    <w:rsid w:val="000A0ED1"/>
    <w:rsid w:val="000A2DBA"/>
    <w:rsid w:val="000A44E7"/>
    <w:rsid w:val="000A462C"/>
    <w:rsid w:val="000A73FF"/>
    <w:rsid w:val="000C085E"/>
    <w:rsid w:val="000D1B97"/>
    <w:rsid w:val="000D21C3"/>
    <w:rsid w:val="000E2294"/>
    <w:rsid w:val="000E3348"/>
    <w:rsid w:val="000E4879"/>
    <w:rsid w:val="00112EC5"/>
    <w:rsid w:val="00116C88"/>
    <w:rsid w:val="00116D0E"/>
    <w:rsid w:val="00123891"/>
    <w:rsid w:val="00124E41"/>
    <w:rsid w:val="001336DD"/>
    <w:rsid w:val="00134B38"/>
    <w:rsid w:val="00135F03"/>
    <w:rsid w:val="00143D7E"/>
    <w:rsid w:val="00147201"/>
    <w:rsid w:val="00147E3A"/>
    <w:rsid w:val="00150BCB"/>
    <w:rsid w:val="00156451"/>
    <w:rsid w:val="00182243"/>
    <w:rsid w:val="001B23D5"/>
    <w:rsid w:val="001C12B5"/>
    <w:rsid w:val="001D52BA"/>
    <w:rsid w:val="001D6FCE"/>
    <w:rsid w:val="001E1F6E"/>
    <w:rsid w:val="001E4B7A"/>
    <w:rsid w:val="00201142"/>
    <w:rsid w:val="00210E65"/>
    <w:rsid w:val="00215879"/>
    <w:rsid w:val="00223DAF"/>
    <w:rsid w:val="00234424"/>
    <w:rsid w:val="00234EED"/>
    <w:rsid w:val="00247D49"/>
    <w:rsid w:val="00253E49"/>
    <w:rsid w:val="00263434"/>
    <w:rsid w:val="0026592D"/>
    <w:rsid w:val="00265BB4"/>
    <w:rsid w:val="00270014"/>
    <w:rsid w:val="00271606"/>
    <w:rsid w:val="002775BC"/>
    <w:rsid w:val="00282531"/>
    <w:rsid w:val="00285C2C"/>
    <w:rsid w:val="00285EFB"/>
    <w:rsid w:val="00286C28"/>
    <w:rsid w:val="00294FDB"/>
    <w:rsid w:val="002C0734"/>
    <w:rsid w:val="002C10CC"/>
    <w:rsid w:val="002C3EBE"/>
    <w:rsid w:val="002C4FBE"/>
    <w:rsid w:val="002D1A24"/>
    <w:rsid w:val="002D5404"/>
    <w:rsid w:val="002E2A57"/>
    <w:rsid w:val="002E2A7C"/>
    <w:rsid w:val="002E306F"/>
    <w:rsid w:val="002F01F1"/>
    <w:rsid w:val="002F59EB"/>
    <w:rsid w:val="003004DB"/>
    <w:rsid w:val="003033E1"/>
    <w:rsid w:val="00303854"/>
    <w:rsid w:val="0032330E"/>
    <w:rsid w:val="00337029"/>
    <w:rsid w:val="00341E74"/>
    <w:rsid w:val="0035477F"/>
    <w:rsid w:val="003578A8"/>
    <w:rsid w:val="00360347"/>
    <w:rsid w:val="003657DF"/>
    <w:rsid w:val="00375D70"/>
    <w:rsid w:val="003836FD"/>
    <w:rsid w:val="00387A86"/>
    <w:rsid w:val="003966C5"/>
    <w:rsid w:val="00397FE2"/>
    <w:rsid w:val="003A5BBA"/>
    <w:rsid w:val="003A6895"/>
    <w:rsid w:val="003B0DEB"/>
    <w:rsid w:val="003B6FEF"/>
    <w:rsid w:val="00401D62"/>
    <w:rsid w:val="004135BE"/>
    <w:rsid w:val="00422F96"/>
    <w:rsid w:val="00433DFC"/>
    <w:rsid w:val="00442D69"/>
    <w:rsid w:val="00455EF5"/>
    <w:rsid w:val="00456ACB"/>
    <w:rsid w:val="00457171"/>
    <w:rsid w:val="00461DE6"/>
    <w:rsid w:val="00465F99"/>
    <w:rsid w:val="0048107C"/>
    <w:rsid w:val="00485BFC"/>
    <w:rsid w:val="004941AE"/>
    <w:rsid w:val="004B18DE"/>
    <w:rsid w:val="004B1B33"/>
    <w:rsid w:val="004F67E3"/>
    <w:rsid w:val="005002FD"/>
    <w:rsid w:val="00525704"/>
    <w:rsid w:val="00525B05"/>
    <w:rsid w:val="00525C94"/>
    <w:rsid w:val="00540933"/>
    <w:rsid w:val="005560A8"/>
    <w:rsid w:val="0056085B"/>
    <w:rsid w:val="005637A3"/>
    <w:rsid w:val="00572ABB"/>
    <w:rsid w:val="00573513"/>
    <w:rsid w:val="00574AF1"/>
    <w:rsid w:val="0057715B"/>
    <w:rsid w:val="00583CE9"/>
    <w:rsid w:val="00594737"/>
    <w:rsid w:val="00597CBC"/>
    <w:rsid w:val="005B2550"/>
    <w:rsid w:val="005C2FFC"/>
    <w:rsid w:val="005D6723"/>
    <w:rsid w:val="005E7D93"/>
    <w:rsid w:val="005F72D5"/>
    <w:rsid w:val="00602C8E"/>
    <w:rsid w:val="00614E82"/>
    <w:rsid w:val="00615DC2"/>
    <w:rsid w:val="0061701E"/>
    <w:rsid w:val="0062250F"/>
    <w:rsid w:val="00626D09"/>
    <w:rsid w:val="0062711D"/>
    <w:rsid w:val="006330C1"/>
    <w:rsid w:val="0064516D"/>
    <w:rsid w:val="00650015"/>
    <w:rsid w:val="00650298"/>
    <w:rsid w:val="00652D98"/>
    <w:rsid w:val="00662C7E"/>
    <w:rsid w:val="0066444A"/>
    <w:rsid w:val="00667007"/>
    <w:rsid w:val="0067776C"/>
    <w:rsid w:val="00687E23"/>
    <w:rsid w:val="006A3C7A"/>
    <w:rsid w:val="006A7BF1"/>
    <w:rsid w:val="006B2FEE"/>
    <w:rsid w:val="006C006F"/>
    <w:rsid w:val="006D2915"/>
    <w:rsid w:val="006E171D"/>
    <w:rsid w:val="006E1C3E"/>
    <w:rsid w:val="006E6365"/>
    <w:rsid w:val="006F067A"/>
    <w:rsid w:val="006F207B"/>
    <w:rsid w:val="006F21C3"/>
    <w:rsid w:val="006F418B"/>
    <w:rsid w:val="006F6D77"/>
    <w:rsid w:val="00700938"/>
    <w:rsid w:val="0070491E"/>
    <w:rsid w:val="007055B9"/>
    <w:rsid w:val="00710001"/>
    <w:rsid w:val="00716F51"/>
    <w:rsid w:val="00727F16"/>
    <w:rsid w:val="007312F5"/>
    <w:rsid w:val="00734FF7"/>
    <w:rsid w:val="00737F27"/>
    <w:rsid w:val="00742ED8"/>
    <w:rsid w:val="00765007"/>
    <w:rsid w:val="007700AB"/>
    <w:rsid w:val="007848EE"/>
    <w:rsid w:val="007960FE"/>
    <w:rsid w:val="007A7E83"/>
    <w:rsid w:val="007B0E1D"/>
    <w:rsid w:val="007B5C2A"/>
    <w:rsid w:val="007B6952"/>
    <w:rsid w:val="007B77DC"/>
    <w:rsid w:val="007C0698"/>
    <w:rsid w:val="007C0CFF"/>
    <w:rsid w:val="007C17BA"/>
    <w:rsid w:val="007D1E24"/>
    <w:rsid w:val="00802316"/>
    <w:rsid w:val="00824AFA"/>
    <w:rsid w:val="008254B9"/>
    <w:rsid w:val="00826621"/>
    <w:rsid w:val="00845BCA"/>
    <w:rsid w:val="008465F5"/>
    <w:rsid w:val="00850955"/>
    <w:rsid w:val="0087164C"/>
    <w:rsid w:val="0087289E"/>
    <w:rsid w:val="00874D42"/>
    <w:rsid w:val="00880F6A"/>
    <w:rsid w:val="00883146"/>
    <w:rsid w:val="00885ABF"/>
    <w:rsid w:val="00892184"/>
    <w:rsid w:val="00896BE2"/>
    <w:rsid w:val="008A0C50"/>
    <w:rsid w:val="008A4562"/>
    <w:rsid w:val="008B4358"/>
    <w:rsid w:val="008D011B"/>
    <w:rsid w:val="008E2378"/>
    <w:rsid w:val="008E59D9"/>
    <w:rsid w:val="008F2263"/>
    <w:rsid w:val="008F7907"/>
    <w:rsid w:val="00905657"/>
    <w:rsid w:val="00916E7A"/>
    <w:rsid w:val="00922FEC"/>
    <w:rsid w:val="0092430A"/>
    <w:rsid w:val="00925E44"/>
    <w:rsid w:val="00947ED9"/>
    <w:rsid w:val="00957554"/>
    <w:rsid w:val="009578EA"/>
    <w:rsid w:val="00970AE8"/>
    <w:rsid w:val="00972720"/>
    <w:rsid w:val="00982887"/>
    <w:rsid w:val="009A5F83"/>
    <w:rsid w:val="009A7B16"/>
    <w:rsid w:val="009B0327"/>
    <w:rsid w:val="009C20FA"/>
    <w:rsid w:val="009D0714"/>
    <w:rsid w:val="009D1083"/>
    <w:rsid w:val="009D4AEA"/>
    <w:rsid w:val="009E3DA2"/>
    <w:rsid w:val="009E71DF"/>
    <w:rsid w:val="009F111E"/>
    <w:rsid w:val="009F50D0"/>
    <w:rsid w:val="00A01139"/>
    <w:rsid w:val="00A03920"/>
    <w:rsid w:val="00A120ED"/>
    <w:rsid w:val="00A121C5"/>
    <w:rsid w:val="00A12AAF"/>
    <w:rsid w:val="00A13CEF"/>
    <w:rsid w:val="00A14F5E"/>
    <w:rsid w:val="00A23FCF"/>
    <w:rsid w:val="00A31D4D"/>
    <w:rsid w:val="00A41FAF"/>
    <w:rsid w:val="00A65FBE"/>
    <w:rsid w:val="00A6722D"/>
    <w:rsid w:val="00A7439F"/>
    <w:rsid w:val="00A821CE"/>
    <w:rsid w:val="00A85F10"/>
    <w:rsid w:val="00A91294"/>
    <w:rsid w:val="00AB0829"/>
    <w:rsid w:val="00AB2500"/>
    <w:rsid w:val="00AB2708"/>
    <w:rsid w:val="00AB4D00"/>
    <w:rsid w:val="00AC151E"/>
    <w:rsid w:val="00AC1A59"/>
    <w:rsid w:val="00AC7FB1"/>
    <w:rsid w:val="00AC7FE9"/>
    <w:rsid w:val="00AD0D15"/>
    <w:rsid w:val="00AF36C8"/>
    <w:rsid w:val="00B012A7"/>
    <w:rsid w:val="00B079E3"/>
    <w:rsid w:val="00B16A22"/>
    <w:rsid w:val="00B2229E"/>
    <w:rsid w:val="00B224B6"/>
    <w:rsid w:val="00B25446"/>
    <w:rsid w:val="00B30CBD"/>
    <w:rsid w:val="00B342EE"/>
    <w:rsid w:val="00B37E8F"/>
    <w:rsid w:val="00B443A5"/>
    <w:rsid w:val="00B4572F"/>
    <w:rsid w:val="00B51356"/>
    <w:rsid w:val="00B54B62"/>
    <w:rsid w:val="00B64E5A"/>
    <w:rsid w:val="00B71765"/>
    <w:rsid w:val="00B75B8C"/>
    <w:rsid w:val="00B83DFF"/>
    <w:rsid w:val="00B91040"/>
    <w:rsid w:val="00B92BCC"/>
    <w:rsid w:val="00B941E0"/>
    <w:rsid w:val="00B96594"/>
    <w:rsid w:val="00B97730"/>
    <w:rsid w:val="00BA418F"/>
    <w:rsid w:val="00BB34F1"/>
    <w:rsid w:val="00BE30E0"/>
    <w:rsid w:val="00C0137D"/>
    <w:rsid w:val="00C02BB6"/>
    <w:rsid w:val="00C078AB"/>
    <w:rsid w:val="00C07A9E"/>
    <w:rsid w:val="00C13511"/>
    <w:rsid w:val="00C2008D"/>
    <w:rsid w:val="00C3314F"/>
    <w:rsid w:val="00C36EA2"/>
    <w:rsid w:val="00C4125D"/>
    <w:rsid w:val="00C4251D"/>
    <w:rsid w:val="00C5663F"/>
    <w:rsid w:val="00C611CB"/>
    <w:rsid w:val="00C6435E"/>
    <w:rsid w:val="00C74304"/>
    <w:rsid w:val="00C77BDD"/>
    <w:rsid w:val="00C86650"/>
    <w:rsid w:val="00C93703"/>
    <w:rsid w:val="00CA772A"/>
    <w:rsid w:val="00CB04F1"/>
    <w:rsid w:val="00CB0596"/>
    <w:rsid w:val="00CB0E32"/>
    <w:rsid w:val="00CB2E06"/>
    <w:rsid w:val="00CC1CF7"/>
    <w:rsid w:val="00CC7182"/>
    <w:rsid w:val="00CF35AF"/>
    <w:rsid w:val="00D07BAF"/>
    <w:rsid w:val="00D24F7C"/>
    <w:rsid w:val="00D802A8"/>
    <w:rsid w:val="00D82767"/>
    <w:rsid w:val="00D83B2D"/>
    <w:rsid w:val="00D87B4E"/>
    <w:rsid w:val="00D95DD0"/>
    <w:rsid w:val="00D97CB3"/>
    <w:rsid w:val="00DC13B4"/>
    <w:rsid w:val="00DC2D20"/>
    <w:rsid w:val="00DC6070"/>
    <w:rsid w:val="00DD62C6"/>
    <w:rsid w:val="00DE2788"/>
    <w:rsid w:val="00DE346D"/>
    <w:rsid w:val="00DE7B7C"/>
    <w:rsid w:val="00DF717A"/>
    <w:rsid w:val="00E116F5"/>
    <w:rsid w:val="00E20DEF"/>
    <w:rsid w:val="00E352E4"/>
    <w:rsid w:val="00E45575"/>
    <w:rsid w:val="00E468DD"/>
    <w:rsid w:val="00E52B86"/>
    <w:rsid w:val="00E53198"/>
    <w:rsid w:val="00E6253D"/>
    <w:rsid w:val="00E65909"/>
    <w:rsid w:val="00E70E20"/>
    <w:rsid w:val="00E75570"/>
    <w:rsid w:val="00E7701D"/>
    <w:rsid w:val="00E81835"/>
    <w:rsid w:val="00E93743"/>
    <w:rsid w:val="00EA7929"/>
    <w:rsid w:val="00EB14A1"/>
    <w:rsid w:val="00EB2150"/>
    <w:rsid w:val="00EB266C"/>
    <w:rsid w:val="00EB3E7D"/>
    <w:rsid w:val="00EB6904"/>
    <w:rsid w:val="00EC53F7"/>
    <w:rsid w:val="00ED053E"/>
    <w:rsid w:val="00ED190D"/>
    <w:rsid w:val="00ED38EF"/>
    <w:rsid w:val="00ED7A5B"/>
    <w:rsid w:val="00EE21CA"/>
    <w:rsid w:val="00EF0E94"/>
    <w:rsid w:val="00EF3C35"/>
    <w:rsid w:val="00EF50B0"/>
    <w:rsid w:val="00EF5D96"/>
    <w:rsid w:val="00F235BB"/>
    <w:rsid w:val="00F2421D"/>
    <w:rsid w:val="00F25BF8"/>
    <w:rsid w:val="00F27B4F"/>
    <w:rsid w:val="00F31568"/>
    <w:rsid w:val="00F331EC"/>
    <w:rsid w:val="00F3689A"/>
    <w:rsid w:val="00F433E4"/>
    <w:rsid w:val="00F43E0E"/>
    <w:rsid w:val="00F53A57"/>
    <w:rsid w:val="00F62031"/>
    <w:rsid w:val="00F64513"/>
    <w:rsid w:val="00F665AC"/>
    <w:rsid w:val="00F70864"/>
    <w:rsid w:val="00F95A41"/>
    <w:rsid w:val="00FA0B34"/>
    <w:rsid w:val="00FB183E"/>
    <w:rsid w:val="00FB4AEB"/>
    <w:rsid w:val="00FB75CE"/>
    <w:rsid w:val="00FC2655"/>
    <w:rsid w:val="00FC5001"/>
    <w:rsid w:val="00FD13A2"/>
    <w:rsid w:val="00FE1F38"/>
    <w:rsid w:val="00FE629F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؛"/>
  <w14:docId w14:val="5BF84CC5"/>
  <w15:docId w15:val="{B581386D-90C1-4C67-A8E8-BD64A3F6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4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AFA"/>
  </w:style>
  <w:style w:type="paragraph" w:styleId="Footer">
    <w:name w:val="footer"/>
    <w:basedOn w:val="Normal"/>
    <w:link w:val="FooterChar"/>
    <w:uiPriority w:val="99"/>
    <w:unhideWhenUsed/>
    <w:rsid w:val="00824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73E7-F5DB-405A-AFFE-2022B0A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mediaco.ir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CtlOfonat-Montazer</cp:lastModifiedBy>
  <cp:revision>50</cp:revision>
  <cp:lastPrinted>2022-07-09T07:17:00Z</cp:lastPrinted>
  <dcterms:created xsi:type="dcterms:W3CDTF">2018-08-31T06:32:00Z</dcterms:created>
  <dcterms:modified xsi:type="dcterms:W3CDTF">2025-01-07T05:16:00Z</dcterms:modified>
</cp:coreProperties>
</file>